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07D" w:rsidRPr="0072407D" w:rsidRDefault="0072407D" w:rsidP="0072407D">
      <w:pPr>
        <w:jc w:val="center"/>
        <w:rPr>
          <w:rFonts w:ascii="Times New Roman" w:hAnsi="Times New Roman" w:cs="Times New Roman"/>
          <w:sz w:val="20"/>
        </w:rPr>
      </w:pPr>
    </w:p>
    <w:p w:rsidR="00DA2930" w:rsidRPr="00DA2930" w:rsidRDefault="00DA2930" w:rsidP="00DA2930">
      <w:pPr>
        <w:pBdr>
          <w:bottom w:val="single" w:sz="12" w:space="1" w:color="auto"/>
        </w:pBdr>
        <w:spacing w:after="160" w:line="252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930">
        <w:rPr>
          <w:rFonts w:ascii="Times New Roman" w:eastAsia="Calibri" w:hAnsi="Times New Roman" w:cs="Times New Roman"/>
          <w:b/>
          <w:sz w:val="24"/>
          <w:szCs w:val="24"/>
        </w:rPr>
        <w:t>МУНИЦИПАЛЬНОЕ КАЗЕННОЕ ДОШКОЛЬНОЕ ОБРАЗОВАТЕЛЬНОЕ УЧРЕЖДЕНИЕ ДЕТСКИЙ САД «ШОЛПАН»</w:t>
      </w:r>
    </w:p>
    <w:p w:rsidR="00DA2930" w:rsidRPr="00DA2930" w:rsidRDefault="00DA2930" w:rsidP="00DA2930">
      <w:pPr>
        <w:spacing w:after="160" w:line="252" w:lineRule="auto"/>
        <w:rPr>
          <w:rFonts w:ascii="Times New Roman" w:eastAsia="Calibri" w:hAnsi="Times New Roman" w:cs="Times New Roman"/>
          <w:sz w:val="20"/>
          <w:szCs w:val="24"/>
        </w:rPr>
      </w:pPr>
      <w:r w:rsidRPr="00DA2930">
        <w:rPr>
          <w:rFonts w:ascii="Times New Roman" w:eastAsia="Calibri" w:hAnsi="Times New Roman" w:cs="Times New Roman"/>
          <w:sz w:val="20"/>
          <w:szCs w:val="24"/>
        </w:rPr>
        <w:t xml:space="preserve">368857, РД Ногайский район с. </w:t>
      </w:r>
      <w:proofErr w:type="spellStart"/>
      <w:r w:rsidRPr="00DA2930">
        <w:rPr>
          <w:rFonts w:ascii="Times New Roman" w:eastAsia="Calibri" w:hAnsi="Times New Roman" w:cs="Times New Roman"/>
          <w:sz w:val="20"/>
          <w:szCs w:val="24"/>
        </w:rPr>
        <w:t>Нариман</w:t>
      </w:r>
      <w:proofErr w:type="spellEnd"/>
      <w:r w:rsidRPr="00DA2930">
        <w:rPr>
          <w:rFonts w:ascii="Times New Roman" w:eastAsia="Calibri" w:hAnsi="Times New Roman" w:cs="Times New Roman"/>
          <w:sz w:val="20"/>
          <w:szCs w:val="24"/>
        </w:rPr>
        <w:t xml:space="preserve">, </w:t>
      </w:r>
      <w:proofErr w:type="spellStart"/>
      <w:proofErr w:type="gramStart"/>
      <w:r w:rsidRPr="00DA2930">
        <w:rPr>
          <w:rFonts w:ascii="Times New Roman" w:eastAsia="Calibri" w:hAnsi="Times New Roman" w:cs="Times New Roman"/>
          <w:sz w:val="20"/>
          <w:szCs w:val="24"/>
        </w:rPr>
        <w:t>ул</w:t>
      </w:r>
      <w:proofErr w:type="spellEnd"/>
      <w:proofErr w:type="gramEnd"/>
      <w:r w:rsidRPr="00DA2930">
        <w:rPr>
          <w:rFonts w:ascii="Times New Roman" w:eastAsia="Calibri" w:hAnsi="Times New Roman" w:cs="Times New Roman"/>
          <w:sz w:val="20"/>
          <w:szCs w:val="24"/>
        </w:rPr>
        <w:t xml:space="preserve"> </w:t>
      </w:r>
      <w:proofErr w:type="spellStart"/>
      <w:r w:rsidRPr="00DA2930">
        <w:rPr>
          <w:rFonts w:ascii="Times New Roman" w:eastAsia="Calibri" w:hAnsi="Times New Roman" w:cs="Times New Roman"/>
          <w:sz w:val="20"/>
          <w:szCs w:val="24"/>
        </w:rPr>
        <w:t>Батырова</w:t>
      </w:r>
      <w:proofErr w:type="spellEnd"/>
      <w:r w:rsidRPr="00DA2930">
        <w:rPr>
          <w:rFonts w:ascii="Times New Roman" w:eastAsia="Calibri" w:hAnsi="Times New Roman" w:cs="Times New Roman"/>
          <w:sz w:val="20"/>
          <w:szCs w:val="24"/>
        </w:rPr>
        <w:t xml:space="preserve"> Н.Д. № 20 </w:t>
      </w:r>
      <w:proofErr w:type="spellStart"/>
      <w:r w:rsidRPr="00DA2930">
        <w:rPr>
          <w:rFonts w:ascii="Times New Roman" w:eastAsia="Calibri" w:hAnsi="Times New Roman" w:cs="Times New Roman"/>
          <w:sz w:val="20"/>
          <w:szCs w:val="24"/>
        </w:rPr>
        <w:t>эл.адрес</w:t>
      </w:r>
      <w:proofErr w:type="spellEnd"/>
      <w:r w:rsidRPr="00DA2930">
        <w:rPr>
          <w:rFonts w:ascii="Times New Roman" w:eastAsia="Calibri" w:hAnsi="Times New Roman" w:cs="Times New Roman"/>
          <w:sz w:val="20"/>
          <w:szCs w:val="24"/>
        </w:rPr>
        <w:t xml:space="preserve">: </w:t>
      </w:r>
      <w:proofErr w:type="spellStart"/>
      <w:r w:rsidRPr="00DA2930">
        <w:rPr>
          <w:rFonts w:ascii="Times New Roman" w:eastAsia="Calibri" w:hAnsi="Times New Roman" w:cs="Times New Roman"/>
          <w:sz w:val="20"/>
          <w:szCs w:val="24"/>
          <w:lang w:val="en-US"/>
        </w:rPr>
        <w:t>sholpan</w:t>
      </w:r>
      <w:proofErr w:type="spellEnd"/>
      <w:r w:rsidRPr="00DA2930">
        <w:rPr>
          <w:rFonts w:ascii="Times New Roman" w:eastAsia="Calibri" w:hAnsi="Times New Roman" w:cs="Times New Roman"/>
          <w:sz w:val="20"/>
          <w:szCs w:val="24"/>
        </w:rPr>
        <w:t>.</w:t>
      </w:r>
      <w:proofErr w:type="spellStart"/>
      <w:r w:rsidRPr="00DA2930">
        <w:rPr>
          <w:rFonts w:ascii="Times New Roman" w:eastAsia="Calibri" w:hAnsi="Times New Roman" w:cs="Times New Roman"/>
          <w:sz w:val="20"/>
          <w:szCs w:val="24"/>
          <w:lang w:val="en-US"/>
        </w:rPr>
        <w:t>nariman</w:t>
      </w:r>
      <w:proofErr w:type="spellEnd"/>
      <w:r w:rsidRPr="00DA2930">
        <w:rPr>
          <w:rFonts w:ascii="Times New Roman" w:eastAsia="Calibri" w:hAnsi="Times New Roman" w:cs="Times New Roman"/>
          <w:sz w:val="20"/>
          <w:szCs w:val="24"/>
        </w:rPr>
        <w:t>22</w:t>
      </w:r>
      <w:r w:rsidRPr="00DA2930">
        <w:rPr>
          <w:rFonts w:ascii="Times New Roman" w:eastAsia="Calibri" w:hAnsi="Times New Roman" w:cs="Times New Roman"/>
          <w:sz w:val="20"/>
          <w:szCs w:val="24"/>
          <w:lang w:val="en-US"/>
        </w:rPr>
        <w:t>mail</w:t>
      </w:r>
      <w:r w:rsidRPr="00DA2930">
        <w:rPr>
          <w:rFonts w:ascii="Times New Roman" w:eastAsia="Calibri" w:hAnsi="Times New Roman" w:cs="Times New Roman"/>
          <w:sz w:val="20"/>
          <w:szCs w:val="24"/>
        </w:rPr>
        <w:t>.</w:t>
      </w:r>
      <w:proofErr w:type="spellStart"/>
      <w:r w:rsidRPr="00DA2930">
        <w:rPr>
          <w:rFonts w:ascii="Times New Roman" w:eastAsia="Calibri" w:hAnsi="Times New Roman" w:cs="Times New Roman"/>
          <w:sz w:val="20"/>
          <w:szCs w:val="24"/>
          <w:lang w:val="en-US"/>
        </w:rPr>
        <w:t>ru</w:t>
      </w:r>
      <w:proofErr w:type="spellEnd"/>
    </w:p>
    <w:p w:rsidR="00D3685D" w:rsidRDefault="00D3685D" w:rsidP="0072407D">
      <w:pPr>
        <w:jc w:val="center"/>
        <w:rPr>
          <w:rFonts w:ascii="Times New Roman" w:hAnsi="Times New Roman" w:cs="Times New Roman"/>
          <w:sz w:val="56"/>
        </w:rPr>
      </w:pPr>
    </w:p>
    <w:p w:rsidR="00D3685D" w:rsidRDefault="00D3685D" w:rsidP="0072407D">
      <w:pPr>
        <w:jc w:val="center"/>
        <w:rPr>
          <w:rFonts w:ascii="Times New Roman" w:hAnsi="Times New Roman" w:cs="Times New Roman"/>
          <w:sz w:val="56"/>
        </w:rPr>
      </w:pPr>
    </w:p>
    <w:p w:rsidR="00D3685D" w:rsidRDefault="00D3685D" w:rsidP="0072407D">
      <w:pPr>
        <w:jc w:val="center"/>
        <w:rPr>
          <w:rFonts w:ascii="Times New Roman" w:hAnsi="Times New Roman" w:cs="Times New Roman"/>
          <w:sz w:val="56"/>
        </w:rPr>
      </w:pPr>
    </w:p>
    <w:p w:rsidR="0072407D" w:rsidRPr="00DA2930" w:rsidRDefault="0072407D" w:rsidP="0072407D">
      <w:pPr>
        <w:jc w:val="center"/>
        <w:rPr>
          <w:rFonts w:ascii="Times New Roman" w:hAnsi="Times New Roman" w:cs="Times New Roman"/>
          <w:sz w:val="52"/>
        </w:rPr>
      </w:pPr>
      <w:bookmarkStart w:id="0" w:name="_GoBack"/>
      <w:r w:rsidRPr="00DA2930">
        <w:rPr>
          <w:rFonts w:ascii="Times New Roman" w:hAnsi="Times New Roman" w:cs="Times New Roman"/>
          <w:sz w:val="52"/>
        </w:rPr>
        <w:t>Порядок  начисления и сбора родительской платы за содержание детей в дошкольных образовательных учреждениях Ногайского района РД.</w:t>
      </w:r>
    </w:p>
    <w:bookmarkEnd w:id="0"/>
    <w:p w:rsidR="0072407D" w:rsidRDefault="007240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Scanned Documents\порядок начисления и сбора род. 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орядок начисления и сбора род. пла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Scanned Documents\порядок начисления и сбора род.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порядок начисления и сбора род.пла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7D" w:rsidRDefault="007240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порядок ..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рядок ..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A9" w:rsidRDefault="0072407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порядок .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рядок ..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7D"/>
    <w:rsid w:val="0007582F"/>
    <w:rsid w:val="00495AAF"/>
    <w:rsid w:val="0072407D"/>
    <w:rsid w:val="00D3685D"/>
    <w:rsid w:val="00DA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2022-01-25T08:05:00Z</dcterms:created>
  <dcterms:modified xsi:type="dcterms:W3CDTF">2022-10-28T10:15:00Z</dcterms:modified>
</cp:coreProperties>
</file>